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2"/>
        <w:ind w:hanging="0" w:left="8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Согласие на обработку персональных данных </w:t>
      </w:r>
    </w:p>
    <w:p>
      <w:pPr>
        <w:pStyle w:val="Normal1"/>
        <w:spacing w:lineRule="auto" w:line="252" w:before="0" w:after="1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  <w:t xml:space="preserve"> </w:t>
      </w:r>
    </w:p>
    <w:p>
      <w:pPr>
        <w:pStyle w:val="Normal1"/>
        <w:spacing w:lineRule="auto" w:line="264" w:before="0" w:after="5"/>
        <w:ind w:hanging="10" w:left="9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1.1.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Предоставляя свои персональные данные, Клиент соглашается на их обработку (вплоть до отзыва Клиентом своего согласия на обработку его персональных данных) </w:t>
      </w:r>
      <w:r>
        <w:rPr>
          <w:sz w:val="20"/>
          <w:szCs w:val="20"/>
          <w:highlight w:val="white"/>
        </w:rPr>
        <w:t>ИП Абдурахманов Муродил Муйдинович</w:t>
      </w:r>
      <w:r>
        <w:rPr>
          <w:rFonts w:eastAsia="Times New Roman" w:cs="Times New Roman" w:ascii="Times New Roman" w:hAnsi="Times New Roman"/>
          <w:b/>
          <w:color w:val="333333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  (далее — «ИП»), в целях исполнения ИП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Клиента ИП руководствуется Федеральным законом "О персональных данных", Федеральным законом "О рекламе" и локальными нормативными документами. </w:t>
      </w:r>
    </w:p>
    <w:p>
      <w:pPr>
        <w:pStyle w:val="Normal1"/>
        <w:spacing w:lineRule="auto" w:line="252" w:before="0" w:after="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 </w:t>
      </w:r>
    </w:p>
    <w:p>
      <w:pPr>
        <w:pStyle w:val="Normal1"/>
        <w:spacing w:lineRule="auto" w:line="264" w:before="0" w:after="5"/>
        <w:ind w:hanging="10" w:left="9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1.1.1.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Если Клиент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</w:t>
      </w:r>
      <w:r>
        <w:rPr>
          <w:sz w:val="20"/>
          <w:szCs w:val="20"/>
          <w:highlight w:val="white"/>
        </w:rPr>
        <w:t>ИП Абдурахманов Муродил Муйдинович</w:t>
      </w:r>
      <w:r>
        <w:rPr>
          <w:rFonts w:eastAsia="Times New Roman" w:cs="Times New Roman" w:ascii="Times New Roman" w:hAnsi="Times New Roman"/>
          <w:b/>
          <w:color w:val="333333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 в отношении его персональных данных то он должен направить официальный запрос   ИП  в   порядке, предусмотренном Политикой в отношении обработки персональных данных. </w:t>
      </w:r>
    </w:p>
    <w:p>
      <w:pPr>
        <w:pStyle w:val="Normal1"/>
        <w:spacing w:lineRule="auto" w:line="264" w:before="0" w:after="5"/>
        <w:ind w:hanging="10" w:left="9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Если Клиент желает удалить свою учетную запись на Сайте, Клиент обращается к нам по </w:t>
      </w:r>
    </w:p>
    <w:p>
      <w:pPr>
        <w:pStyle w:val="Normal1"/>
        <w:spacing w:lineRule="auto" w:line="264" w:before="0" w:after="5"/>
        <w:ind w:hanging="10" w:left="9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1B1B1B"/>
        </w:rPr>
        <w:t>по email:</w:t>
      </w:r>
      <w:r>
        <w:rPr>
          <w:rFonts w:eastAsia="Times New Roman" w:cs="Times New Roman" w:ascii="Times New Roman" w:hAnsi="Times New Roman"/>
        </w:rPr>
        <w:t xml:space="preserve"> paraclinica@mail.ru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с соответствующей просьбой. Данное действие не подразумевает отзыв согласия Клиента на обработку его персональных данных, который согласно действующему законодательству происходит в порядке, предусмотренном абзацем 1 настоящего пункта. </w:t>
      </w:r>
    </w:p>
    <w:p>
      <w:pPr>
        <w:pStyle w:val="Normal1"/>
        <w:spacing w:lineRule="auto" w:line="25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spacing w:lineRule="auto" w:line="264" w:before="0" w:after="5"/>
        <w:ind w:hanging="10" w:left="9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1.2.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Использование информации, предоставленной Клиентом и получаемой ИП. </w:t>
      </w:r>
    </w:p>
    <w:p>
      <w:pPr>
        <w:pStyle w:val="Normal1"/>
        <w:spacing w:lineRule="auto" w:line="252" w:before="0" w:after="1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 </w:t>
      </w:r>
    </w:p>
    <w:p>
      <w:pPr>
        <w:pStyle w:val="Normal1"/>
        <w:spacing w:lineRule="auto" w:line="264" w:before="0" w:after="5"/>
        <w:ind w:hanging="10" w:left="9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1.2.1.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ИП использует предоставленные Клиентом данные в целях: </w:t>
      </w:r>
    </w:p>
    <w:p>
      <w:pPr>
        <w:pStyle w:val="Normal1"/>
        <w:spacing w:lineRule="auto" w:line="252" w:before="0" w:after="1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 </w:t>
      </w:r>
    </w:p>
    <w:p>
      <w:pPr>
        <w:pStyle w:val="Normal1"/>
        <w:numPr>
          <w:ilvl w:val="0"/>
          <w:numId w:val="1"/>
        </w:numPr>
        <w:spacing w:lineRule="auto" w:line="264" w:before="0" w:after="5"/>
        <w:ind w:hanging="711" w:left="797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обработки Заказов Клиента и для выполнения своих обязательств перед Клиентом; </w:t>
      </w:r>
    </w:p>
    <w:p>
      <w:pPr>
        <w:pStyle w:val="Normal1"/>
        <w:numPr>
          <w:ilvl w:val="0"/>
          <w:numId w:val="1"/>
        </w:numPr>
        <w:spacing w:lineRule="auto" w:line="264" w:before="0" w:after="5"/>
        <w:ind w:hanging="711" w:left="797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для осуществления деятельности по продвижению товаров и услуг; </w:t>
      </w:r>
    </w:p>
    <w:p>
      <w:pPr>
        <w:pStyle w:val="Normal1"/>
        <w:numPr>
          <w:ilvl w:val="0"/>
          <w:numId w:val="1"/>
        </w:numPr>
        <w:spacing w:lineRule="auto" w:line="264" w:before="0" w:after="5"/>
        <w:ind w:hanging="711" w:left="797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оценки и анализа работы Сайта; </w:t>
      </w:r>
    </w:p>
    <w:p>
      <w:pPr>
        <w:pStyle w:val="Normal1"/>
        <w:numPr>
          <w:ilvl w:val="0"/>
          <w:numId w:val="1"/>
        </w:numPr>
        <w:spacing w:lineRule="auto" w:line="264" w:before="0" w:after="5"/>
        <w:ind w:hanging="711" w:left="797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определения победителя в акциях, проводимых ИП; </w:t>
      </w:r>
    </w:p>
    <w:p>
      <w:pPr>
        <w:pStyle w:val="Normal1"/>
        <w:numPr>
          <w:ilvl w:val="0"/>
          <w:numId w:val="1"/>
        </w:numPr>
        <w:spacing w:lineRule="auto" w:line="264" w:before="0" w:after="5"/>
        <w:ind w:hanging="711" w:left="797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анализа </w:t>
        <w:tab/>
        <w:t xml:space="preserve">покупательских особенностей </w:t>
        <w:tab/>
        <w:t xml:space="preserve">Клиента </w:t>
        <w:tab/>
        <w:t xml:space="preserve">и </w:t>
        <w:tab/>
        <w:t>предоставления</w:t>
      </w:r>
    </w:p>
    <w:p>
      <w:pPr>
        <w:pStyle w:val="Normal1"/>
        <w:numPr>
          <w:ilvl w:val="0"/>
          <w:numId w:val="1"/>
        </w:numPr>
        <w:spacing w:lineRule="auto" w:line="264" w:before="0" w:after="5"/>
        <w:ind w:hanging="711" w:left="797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персональных рекомендаций; </w:t>
      </w:r>
    </w:p>
    <w:p>
      <w:pPr>
        <w:pStyle w:val="Normal1"/>
        <w:numPr>
          <w:ilvl w:val="0"/>
          <w:numId w:val="1"/>
        </w:numPr>
        <w:spacing w:lineRule="auto" w:line="264" w:before="0" w:after="5"/>
        <w:ind w:hanging="711" w:left="797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информирования клиента об акциях, скидках и специальных предложениях посредством электронных и СМС-рассылок. </w:t>
      </w:r>
    </w:p>
    <w:p>
      <w:pPr>
        <w:pStyle w:val="Normal1"/>
        <w:spacing w:lineRule="auto" w:line="252" w:before="0" w:after="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1"/>
          <w:szCs w:val="21"/>
        </w:rPr>
        <w:t xml:space="preserve"> </w:t>
      </w:r>
    </w:p>
    <w:p>
      <w:pPr>
        <w:pStyle w:val="Normal1"/>
        <w:spacing w:lineRule="auto" w:line="264" w:before="0" w:after="5"/>
        <w:ind w:hanging="10" w:left="9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1.2.2.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ИП вправе направлять Клиенту сообщения рекламно-информационного характера. Если Клиент не желает получать сообщения рекламно-информационного характера от Продавца, он должен изменить соответствующие настройки подписки в соответствующем разделе Личного кабинета. С момента изменения указанных настроек получение рассылок Продавца возможно в течение 3 дней, что обусловлено особенностями работы и взаимодействия информационных систем, а также условиями договоров с контрагентами, осуществляющими в интересах Продавца рассылки сообщений рекламно-информационного характера. </w:t>
      </w:r>
    </w:p>
    <w:p>
      <w:pPr>
        <w:pStyle w:val="Normal1"/>
        <w:spacing w:lineRule="auto" w:line="252" w:before="0" w:after="1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 </w:t>
      </w:r>
    </w:p>
    <w:p>
      <w:pPr>
        <w:pStyle w:val="Normal1"/>
        <w:numPr>
          <w:ilvl w:val="0"/>
          <w:numId w:val="2"/>
        </w:numPr>
        <w:spacing w:lineRule="auto" w:line="252" w:before="0" w:after="18"/>
        <w:ind w:hanging="221" w:left="322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Предоставление и передача информации, полученной ИП: </w:t>
      </w:r>
    </w:p>
    <w:p>
      <w:pPr>
        <w:pStyle w:val="Normal1"/>
        <w:spacing w:lineRule="auto" w:line="264" w:before="0" w:after="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64" w:before="0" w:after="5"/>
        <w:ind w:hanging="0" w:left="83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</w:p>
    <w:p>
      <w:pPr>
        <w:pStyle w:val="Normal1"/>
        <w:numPr>
          <w:ilvl w:val="1"/>
          <w:numId w:val="2"/>
        </w:numPr>
        <w:spacing w:lineRule="auto" w:line="264" w:before="0" w:after="5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ИП обязуется не передавать полученную от Клиента информацию третьим лицам. Не считается нарушением предоставление ИП информации агентам и третьим лицам, действующим на основании договора с ИП, для исполнения обязательств перед Клиентом и только в рамках договоров. Не считается нарушением настоящего пункта передача ИП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 </w:t>
      </w:r>
    </w:p>
    <w:p>
      <w:pPr>
        <w:pStyle w:val="Normal1"/>
        <w:spacing w:lineRule="auto" w:line="264" w:before="0" w:after="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numPr>
          <w:ilvl w:val="1"/>
          <w:numId w:val="2"/>
        </w:numPr>
        <w:spacing w:lineRule="auto" w:line="264" w:before="0" w:after="5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 </w:t>
      </w:r>
    </w:p>
    <w:p>
      <w:pPr>
        <w:pStyle w:val="Normal1"/>
        <w:spacing w:lineRule="auto" w:line="264" w:before="0" w:after="5"/>
        <w:ind w:hanging="0" w:left="83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numPr>
          <w:ilvl w:val="1"/>
          <w:numId w:val="2"/>
        </w:numPr>
        <w:spacing w:lineRule="auto" w:line="264" w:before="0" w:after="5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ИП вправе использовать технологию "cookies". "Cookies" не содержат конфиденциальную информацию и не передаются третьим лицам. </w:t>
      </w:r>
    </w:p>
    <w:p>
      <w:pPr>
        <w:pStyle w:val="Normal1"/>
        <w:spacing w:lineRule="auto" w:line="264" w:before="0" w:after="5"/>
        <w:ind w:hanging="0" w:left="166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numPr>
          <w:ilvl w:val="1"/>
          <w:numId w:val="2"/>
        </w:numPr>
        <w:spacing w:lineRule="auto" w:line="264" w:before="0" w:after="5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ИП не несет ответственности за сведения, предоставленные Клиентом на Сайте в общедоступной форме. </w:t>
      </w:r>
    </w:p>
    <w:p>
      <w:pPr>
        <w:pStyle w:val="Normal1"/>
        <w:spacing w:lineRule="auto" w:line="252" w:before="0" w:after="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 </w:t>
      </w:r>
    </w:p>
    <w:p>
      <w:pPr>
        <w:pStyle w:val="Normal1"/>
        <w:numPr>
          <w:ilvl w:val="1"/>
          <w:numId w:val="2"/>
        </w:numPr>
        <w:spacing w:lineRule="auto" w:line="264" w:before="0" w:after="5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ИП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 </w:t>
      </w:r>
    </w:p>
    <w:p>
      <w:pPr>
        <w:pStyle w:val="Normal1"/>
        <w:spacing w:lineRule="auto" w:line="252" w:before="0" w:after="1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 </w:t>
      </w:r>
    </w:p>
    <w:p>
      <w:pPr>
        <w:pStyle w:val="Normal1"/>
        <w:numPr>
          <w:ilvl w:val="1"/>
          <w:numId w:val="2"/>
        </w:numPr>
        <w:spacing w:lineRule="auto" w:line="264" w:before="0" w:after="5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 xml:space="preserve">Более полная информация о политике в отношении обработки персональных данных приведена по ссылке </w:t>
      </w:r>
      <w:r>
        <w:rPr>
          <w:rFonts w:eastAsia="Times New Roman" w:cs="Times New Roman" w:ascii="Times New Roman" w:hAnsi="Times New Roman"/>
          <w:b/>
        </w:rPr>
        <w:t>https://paraclinica.ru/page/dokumenty</w:t>
      </w:r>
    </w:p>
    <w:p>
      <w:pPr>
        <w:pStyle w:val="Normal1"/>
        <w:spacing w:lineRule="auto" w:line="252"/>
        <w:ind w:hanging="0" w:left="202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97" w:hanging="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322" w:hanging="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0"/>
      </w:pPr>
      <w:rPr>
        <w:u w:val="no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81" w:hanging="0"/>
      </w:pPr>
      <w:rPr>
        <w:u w:val="no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01" w:hanging="0"/>
      </w:pPr>
      <w:rPr>
        <w:u w:val="no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21" w:hanging="0"/>
      </w:pPr>
      <w:rPr>
        <w:u w:val="no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41" w:hanging="0"/>
      </w:pPr>
      <w:rPr>
        <w:u w:val="no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61" w:hanging="0"/>
      </w:pPr>
      <w:rPr>
        <w:u w:val="no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81" w:hanging="0"/>
      </w:pPr>
      <w:rPr>
        <w:u w:val="no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01" w:hanging="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LibreOffice/24.2.1.2$MacOSX_AARCH64 LibreOffice_project/db4def46b0453cc22e2d0305797cf981b68ef5ac</Application>
  <AppVersion>15.0000</AppVersion>
  <Pages>2</Pages>
  <Words>512</Words>
  <Characters>3634</Characters>
  <CharactersWithSpaces>4155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